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11EC7" w14:textId="77777777" w:rsidR="00B075CF" w:rsidRDefault="00122169">
      <w:pPr>
        <w:spacing w:beforeAutospacing="1" w:afterAutospacing="1"/>
        <w:rPr>
          <w:rFonts w:ascii="Times New Roman" w:hAnsi="Times New Roman"/>
          <w:b/>
          <w:color w:val="000000" w:themeColor="text1"/>
          <w:sz w:val="36"/>
        </w:rPr>
      </w:pPr>
      <w:r>
        <w:rPr>
          <w:rFonts w:ascii="Times New Roman" w:hAnsi="Times New Roman"/>
          <w:b/>
          <w:i/>
          <w:color w:val="000000" w:themeColor="text1"/>
          <w:sz w:val="36"/>
        </w:rPr>
        <w:t>Буква </w:t>
      </w:r>
      <w:r>
        <w:rPr>
          <w:rFonts w:ascii="Times New Roman" w:hAnsi="Times New Roman"/>
          <w:b/>
          <w:color w:val="000000" w:themeColor="text1"/>
          <w:sz w:val="36"/>
        </w:rPr>
        <w:t>П.</w:t>
      </w:r>
    </w:p>
    <w:p w14:paraId="6DB6A995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Опорные слова: </w:t>
      </w:r>
    </w:p>
    <w:p w14:paraId="1394AB8C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педагоги, </w:t>
      </w:r>
    </w:p>
    <w:p w14:paraId="4985DB6C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пионеры, </w:t>
      </w:r>
    </w:p>
    <w:p w14:paraId="2F3F959A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привет, </w:t>
      </w:r>
    </w:p>
    <w:p w14:paraId="355B06D8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пример, </w:t>
      </w:r>
    </w:p>
    <w:p w14:paraId="00225467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позитивные, </w:t>
      </w:r>
    </w:p>
    <w:p w14:paraId="400CB548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прекрасные, </w:t>
      </w:r>
    </w:p>
    <w:p w14:paraId="42935809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прыгаем, </w:t>
      </w:r>
    </w:p>
    <w:p w14:paraId="29A52112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помогаем, </w:t>
      </w:r>
    </w:p>
    <w:p w14:paraId="3EF2742C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предлагаем,</w:t>
      </w:r>
    </w:p>
    <w:p w14:paraId="765FA482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путешествуем, </w:t>
      </w:r>
    </w:p>
    <w:p w14:paraId="4E36F7FA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поем, </w:t>
      </w:r>
    </w:p>
    <w:p w14:paraId="2DD40943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приглашаем</w:t>
      </w:r>
    </w:p>
    <w:p w14:paraId="3A742835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(предлагаемые слова можно изменять по падежам, числам и т.д.)</w:t>
      </w:r>
    </w:p>
    <w:p w14:paraId="15373D11" w14:textId="77777777" w:rsidR="00122169" w:rsidRDefault="00122169" w:rsidP="00122169">
      <w:pPr>
        <w:spacing w:before="100" w:beforeAutospacing="1" w:after="100" w:afterAutospacing="1"/>
        <w:rPr>
          <w:rFonts w:ascii="Times New Roman" w:hAnsi="Times New Roman"/>
          <w:b/>
          <w:i/>
          <w:color w:val="000000" w:themeColor="text1"/>
          <w:sz w:val="36"/>
        </w:rPr>
      </w:pPr>
    </w:p>
    <w:p w14:paraId="032E776B" w14:textId="77777777" w:rsidR="00B075CF" w:rsidRDefault="00122169" w:rsidP="00122169">
      <w:pPr>
        <w:spacing w:before="100" w:beforeAutospacing="1" w:after="100" w:afterAutospacing="1"/>
        <w:rPr>
          <w:rFonts w:ascii="Times New Roman" w:hAnsi="Times New Roman"/>
          <w:b/>
          <w:color w:val="000000" w:themeColor="text1"/>
          <w:sz w:val="36"/>
        </w:rPr>
      </w:pPr>
      <w:r>
        <w:rPr>
          <w:rFonts w:ascii="Times New Roman" w:hAnsi="Times New Roman"/>
          <w:b/>
          <w:i/>
          <w:color w:val="000000" w:themeColor="text1"/>
          <w:sz w:val="36"/>
        </w:rPr>
        <w:t xml:space="preserve">Буква </w:t>
      </w:r>
      <w:r>
        <w:rPr>
          <w:rFonts w:ascii="Times New Roman" w:hAnsi="Times New Roman"/>
          <w:b/>
          <w:color w:val="000000" w:themeColor="text1"/>
          <w:sz w:val="36"/>
        </w:rPr>
        <w:t>З.</w:t>
      </w:r>
    </w:p>
    <w:p w14:paraId="28A7E6DD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Опорные слова: </w:t>
      </w:r>
    </w:p>
    <w:p w14:paraId="4C507F75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здесь, </w:t>
      </w:r>
    </w:p>
    <w:p w14:paraId="47368DCF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здравствуйте, </w:t>
      </w:r>
    </w:p>
    <w:p w14:paraId="12EB2408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здоровье, </w:t>
      </w:r>
    </w:p>
    <w:p w14:paraId="61D1F49C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земляне, </w:t>
      </w:r>
    </w:p>
    <w:p w14:paraId="4EA1FD3B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забава, </w:t>
      </w:r>
    </w:p>
    <w:p w14:paraId="377CA43D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закон, </w:t>
      </w:r>
    </w:p>
    <w:p w14:paraId="43B58FE7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закадычные, </w:t>
      </w:r>
    </w:p>
    <w:p w14:paraId="275E5F4B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заводные, </w:t>
      </w:r>
    </w:p>
    <w:p w14:paraId="6A7A99EF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заседать, </w:t>
      </w:r>
    </w:p>
    <w:p w14:paraId="7C704FEB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забавляться,</w:t>
      </w:r>
    </w:p>
    <w:p w14:paraId="7BB6F25D" w14:textId="77777777" w:rsidR="00B075CF" w:rsidRDefault="00122169">
      <w:pPr>
        <w:rPr>
          <w:rFonts w:ascii="Times New Roman" w:hAnsi="Times New Roman"/>
          <w:color w:val="000000" w:themeColor="text1"/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зарекомендовать </w:t>
      </w:r>
    </w:p>
    <w:p w14:paraId="347CCDB3" w14:textId="77777777" w:rsidR="00B075CF" w:rsidRPr="00122169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(предлагаемые слова можно изменять по падежам, числам и т.д.</w:t>
      </w:r>
    </w:p>
    <w:p w14:paraId="32EC25DE" w14:textId="77777777" w:rsidR="00B075CF" w:rsidRDefault="00122169">
      <w:pPr>
        <w:spacing w:beforeAutospacing="1" w:afterAutospacing="1"/>
        <w:rPr>
          <w:rFonts w:ascii="Times New Roman" w:hAnsi="Times New Roman"/>
          <w:b/>
          <w:color w:val="000000" w:themeColor="text1"/>
          <w:sz w:val="36"/>
        </w:rPr>
      </w:pPr>
      <w:r>
        <w:rPr>
          <w:rFonts w:ascii="Times New Roman" w:hAnsi="Times New Roman"/>
          <w:b/>
          <w:i/>
          <w:color w:val="000000" w:themeColor="text1"/>
          <w:sz w:val="36"/>
        </w:rPr>
        <w:lastRenderedPageBreak/>
        <w:t xml:space="preserve">Буква </w:t>
      </w:r>
      <w:r>
        <w:rPr>
          <w:rFonts w:ascii="Times New Roman" w:hAnsi="Times New Roman"/>
          <w:b/>
          <w:color w:val="000000" w:themeColor="text1"/>
          <w:sz w:val="36"/>
        </w:rPr>
        <w:t>Д.</w:t>
      </w:r>
    </w:p>
    <w:p w14:paraId="28758752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Опорные слова: </w:t>
      </w:r>
    </w:p>
    <w:p w14:paraId="3FD52E2E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дети, </w:t>
      </w:r>
    </w:p>
    <w:p w14:paraId="705968EF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друзья, </w:t>
      </w:r>
    </w:p>
    <w:p w14:paraId="311B8AF1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дружина, </w:t>
      </w:r>
    </w:p>
    <w:p w14:paraId="08AE0B9B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девиз, </w:t>
      </w:r>
    </w:p>
    <w:p w14:paraId="17FFFACC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демонстрируем, </w:t>
      </w:r>
    </w:p>
    <w:p w14:paraId="52453482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делаем, </w:t>
      </w:r>
    </w:p>
    <w:p w14:paraId="43FC353F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действуем, </w:t>
      </w:r>
    </w:p>
    <w:p w14:paraId="3D937972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давайте, </w:t>
      </w:r>
    </w:p>
    <w:p w14:paraId="5DA6CFCC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добрые, </w:t>
      </w:r>
    </w:p>
    <w:p w14:paraId="637EA697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деловые, </w:t>
      </w:r>
    </w:p>
    <w:p w14:paraId="0CC9D4C3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довольные, </w:t>
      </w:r>
    </w:p>
    <w:p w14:paraId="35F3F184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добродушные</w:t>
      </w:r>
    </w:p>
    <w:p w14:paraId="6A852307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 (предлагаемые слова можно изменять по падежам, числам и т.д.)</w:t>
      </w:r>
    </w:p>
    <w:p w14:paraId="109DA7BA" w14:textId="77777777" w:rsidR="00B075CF" w:rsidRDefault="00B075CF">
      <w:pPr>
        <w:rPr>
          <w:sz w:val="36"/>
        </w:rPr>
      </w:pPr>
    </w:p>
    <w:p w14:paraId="0B38386E" w14:textId="77777777" w:rsidR="00B075CF" w:rsidRDefault="00122169" w:rsidP="00122169">
      <w:pPr>
        <w:spacing w:before="100" w:beforeAutospacing="1" w:after="100" w:afterAutospacing="1"/>
        <w:rPr>
          <w:rFonts w:ascii="Times New Roman" w:hAnsi="Times New Roman"/>
          <w:b/>
          <w:i/>
          <w:color w:val="000000" w:themeColor="text1"/>
          <w:sz w:val="36"/>
        </w:rPr>
      </w:pPr>
      <w:r>
        <w:rPr>
          <w:rFonts w:ascii="Times New Roman" w:hAnsi="Times New Roman"/>
          <w:b/>
          <w:i/>
          <w:color w:val="000000" w:themeColor="text1"/>
          <w:sz w:val="36"/>
        </w:rPr>
        <w:t xml:space="preserve">Буква </w:t>
      </w:r>
      <w:r>
        <w:rPr>
          <w:rFonts w:ascii="Times New Roman" w:hAnsi="Times New Roman"/>
          <w:b/>
          <w:color w:val="000000" w:themeColor="text1"/>
          <w:sz w:val="36"/>
        </w:rPr>
        <w:t>С.</w:t>
      </w:r>
    </w:p>
    <w:p w14:paraId="06D98DBC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Опорные слова: </w:t>
      </w:r>
    </w:p>
    <w:p w14:paraId="631F1A7F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смелые, </w:t>
      </w:r>
    </w:p>
    <w:p w14:paraId="3B4852A1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сильные, </w:t>
      </w:r>
    </w:p>
    <w:p w14:paraId="6096B1D1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стойкие, </w:t>
      </w:r>
    </w:p>
    <w:p w14:paraId="10309C22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счастливые,</w:t>
      </w:r>
    </w:p>
    <w:p w14:paraId="33E28BD6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союз, </w:t>
      </w:r>
    </w:p>
    <w:p w14:paraId="151B4F29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солнце, </w:t>
      </w:r>
    </w:p>
    <w:p w14:paraId="53B89722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символ,</w:t>
      </w:r>
    </w:p>
    <w:p w14:paraId="6B8AD8E1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страна,</w:t>
      </w:r>
    </w:p>
    <w:p w14:paraId="48AF0E4C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светлый, </w:t>
      </w:r>
    </w:p>
    <w:p w14:paraId="7EC45C70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создавать,</w:t>
      </w:r>
    </w:p>
    <w:p w14:paraId="4E1B24EE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 xml:space="preserve">советовать, </w:t>
      </w:r>
    </w:p>
    <w:p w14:paraId="02649C33" w14:textId="77777777" w:rsidR="00B075CF" w:rsidRDefault="00122169">
      <w:pPr>
        <w:rPr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сохранять</w:t>
      </w:r>
    </w:p>
    <w:p w14:paraId="68C90CEB" w14:textId="77777777" w:rsidR="00B075CF" w:rsidRDefault="00122169">
      <w:pPr>
        <w:rPr>
          <w:rFonts w:ascii="Times New Roman" w:hAnsi="Times New Roman"/>
          <w:color w:val="000000" w:themeColor="text1"/>
          <w:sz w:val="36"/>
        </w:rPr>
      </w:pPr>
      <w:r>
        <w:rPr>
          <w:rFonts w:ascii="Times New Roman" w:hAnsi="Times New Roman"/>
          <w:color w:val="000000" w:themeColor="text1"/>
          <w:sz w:val="36"/>
        </w:rPr>
        <w:t>(предлагаемые слова можно изменять по падежам, числам и т.д.)</w:t>
      </w:r>
    </w:p>
    <w:p w14:paraId="04017CA7" w14:textId="2A1667DD" w:rsidR="00122169" w:rsidRDefault="00122169" w:rsidP="00122169">
      <w:pPr>
        <w:spacing w:before="100" w:beforeAutospacing="1" w:after="100" w:afterAutospacing="1"/>
        <w:rPr>
          <w:rFonts w:ascii="Times New Roman" w:hAnsi="Times New Roman"/>
          <w:b/>
          <w:color w:val="000000" w:themeColor="text1"/>
          <w:sz w:val="36"/>
        </w:rPr>
      </w:pPr>
      <w:r>
        <w:rPr>
          <w:rFonts w:ascii="Times New Roman" w:hAnsi="Times New Roman"/>
          <w:b/>
          <w:i/>
          <w:color w:val="000000" w:themeColor="text1"/>
          <w:sz w:val="36"/>
        </w:rPr>
        <w:lastRenderedPageBreak/>
        <w:t xml:space="preserve">Буква </w:t>
      </w:r>
      <w:r w:rsidR="00F65D8B">
        <w:rPr>
          <w:rFonts w:ascii="Times New Roman" w:hAnsi="Times New Roman"/>
          <w:b/>
          <w:color w:val="000000" w:themeColor="text1"/>
          <w:sz w:val="36"/>
        </w:rPr>
        <w:t>Р</w:t>
      </w:r>
      <w:r>
        <w:rPr>
          <w:rFonts w:ascii="Times New Roman" w:hAnsi="Times New Roman"/>
          <w:b/>
          <w:color w:val="000000" w:themeColor="text1"/>
          <w:sz w:val="36"/>
        </w:rPr>
        <w:t>.</w:t>
      </w:r>
    </w:p>
    <w:p w14:paraId="7171761D" w14:textId="77777777" w:rsidR="00F65D8B" w:rsidRPr="00F65D8B" w:rsidRDefault="00F65D8B" w:rsidP="00F65D8B">
      <w:pPr>
        <w:rPr>
          <w:sz w:val="36"/>
          <w:szCs w:val="36"/>
        </w:rPr>
      </w:pPr>
      <w:r w:rsidRPr="00F65D8B">
        <w:rPr>
          <w:rFonts w:ascii="Times New Roman" w:hAnsi="Times New Roman"/>
          <w:color w:val="000000" w:themeColor="text1"/>
          <w:sz w:val="36"/>
          <w:szCs w:val="36"/>
        </w:rPr>
        <w:t xml:space="preserve">Опорные слова: </w:t>
      </w:r>
    </w:p>
    <w:p w14:paraId="6291AFA7" w14:textId="77777777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>Работоспособные,</w:t>
      </w:r>
    </w:p>
    <w:p w14:paraId="1B05B069" w14:textId="77777777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 xml:space="preserve"> раскрепощенные, </w:t>
      </w:r>
    </w:p>
    <w:p w14:paraId="67DB829D" w14:textId="77777777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 xml:space="preserve">рассудительные, </w:t>
      </w:r>
    </w:p>
    <w:p w14:paraId="76DB6AD4" w14:textId="77777777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 xml:space="preserve">решительные, </w:t>
      </w:r>
    </w:p>
    <w:p w14:paraId="0244E1F2" w14:textId="77777777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 xml:space="preserve">работа, </w:t>
      </w:r>
      <w:bookmarkStart w:id="0" w:name="_GoBack"/>
      <w:bookmarkEnd w:id="0"/>
    </w:p>
    <w:p w14:paraId="3E9F3616" w14:textId="77777777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 xml:space="preserve">родина, </w:t>
      </w:r>
    </w:p>
    <w:p w14:paraId="52DDF147" w14:textId="77777777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 xml:space="preserve">реалисты, </w:t>
      </w:r>
    </w:p>
    <w:p w14:paraId="2AF1A8F0" w14:textId="77777777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 xml:space="preserve">романтики, </w:t>
      </w:r>
    </w:p>
    <w:p w14:paraId="30029C57" w14:textId="77777777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 xml:space="preserve">радоваться, </w:t>
      </w:r>
    </w:p>
    <w:p w14:paraId="59DB2D33" w14:textId="70F5C738" w:rsidR="00F65D8B" w:rsidRPr="00F65D8B" w:rsidRDefault="00F65D8B" w:rsidP="00F65D8B">
      <w:pPr>
        <w:rPr>
          <w:rFonts w:ascii="Times New Roman" w:hAnsi="Times New Roman"/>
          <w:sz w:val="36"/>
          <w:szCs w:val="36"/>
        </w:rPr>
      </w:pPr>
      <w:r w:rsidRPr="00F65D8B">
        <w:rPr>
          <w:rFonts w:ascii="Times New Roman" w:hAnsi="Times New Roman"/>
          <w:sz w:val="36"/>
          <w:szCs w:val="36"/>
        </w:rPr>
        <w:t>развлекаться</w:t>
      </w:r>
    </w:p>
    <w:p w14:paraId="3B810CBE" w14:textId="77777777" w:rsidR="00F65D8B" w:rsidRPr="00F65D8B" w:rsidRDefault="00F65D8B" w:rsidP="00F65D8B">
      <w:pPr>
        <w:rPr>
          <w:rFonts w:ascii="Times New Roman" w:hAnsi="Times New Roman"/>
          <w:color w:val="000000" w:themeColor="text1"/>
          <w:sz w:val="36"/>
          <w:szCs w:val="36"/>
        </w:rPr>
      </w:pPr>
      <w:r w:rsidRPr="00F65D8B">
        <w:rPr>
          <w:rFonts w:ascii="Times New Roman" w:hAnsi="Times New Roman"/>
          <w:color w:val="000000" w:themeColor="text1"/>
          <w:sz w:val="36"/>
          <w:szCs w:val="36"/>
        </w:rPr>
        <w:t>(предлагаемые слова можно изменять по падежам, числам и т.д.)</w:t>
      </w:r>
    </w:p>
    <w:p w14:paraId="4F4A5042" w14:textId="77777777" w:rsidR="00F65D8B" w:rsidRPr="00F65D8B" w:rsidRDefault="00F65D8B" w:rsidP="00F65D8B">
      <w:pPr>
        <w:rPr>
          <w:sz w:val="36"/>
        </w:rPr>
      </w:pPr>
    </w:p>
    <w:p w14:paraId="4817BEA7" w14:textId="77777777" w:rsidR="00122169" w:rsidRDefault="00122169" w:rsidP="00122169">
      <w:pPr>
        <w:spacing w:before="100" w:beforeAutospacing="1" w:after="100" w:afterAutospacing="1"/>
        <w:rPr>
          <w:rFonts w:ascii="Times New Roman" w:hAnsi="Times New Roman"/>
          <w:b/>
          <w:i/>
          <w:color w:val="000000" w:themeColor="text1"/>
          <w:sz w:val="36"/>
        </w:rPr>
      </w:pPr>
    </w:p>
    <w:p w14:paraId="51F9D80C" w14:textId="77777777" w:rsidR="00122169" w:rsidRDefault="00122169" w:rsidP="00122169">
      <w:pPr>
        <w:rPr>
          <w:sz w:val="36"/>
        </w:rPr>
      </w:pPr>
    </w:p>
    <w:sectPr w:rsidR="00122169" w:rsidSect="00122169">
      <w:pgSz w:w="12240" w:h="15840"/>
      <w:pgMar w:top="567" w:right="851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5CF"/>
    <w:rsid w:val="00122169"/>
    <w:rsid w:val="00B075CF"/>
    <w:rsid w:val="00F6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E0D"/>
  <w15:docId w15:val="{744B6DE9-4EFB-400C-BF9B-F111519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075CF"/>
  </w:style>
  <w:style w:type="paragraph" w:styleId="10">
    <w:name w:val="heading 1"/>
    <w:next w:val="a"/>
    <w:link w:val="11"/>
    <w:uiPriority w:val="9"/>
    <w:qFormat/>
    <w:rsid w:val="00B075CF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B075CF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B075CF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B075CF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B075CF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075CF"/>
  </w:style>
  <w:style w:type="paragraph" w:styleId="21">
    <w:name w:val="toc 2"/>
    <w:next w:val="a"/>
    <w:link w:val="22"/>
    <w:uiPriority w:val="39"/>
    <w:rsid w:val="00B075CF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B075C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075CF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B075C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075CF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B075C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075CF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B075CF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075CF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B075CF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B075C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075C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075CF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B075CF"/>
    <w:rPr>
      <w:color w:val="0000FF"/>
      <w:u w:val="single"/>
    </w:rPr>
  </w:style>
  <w:style w:type="character" w:styleId="a3">
    <w:name w:val="Hyperlink"/>
    <w:link w:val="12"/>
    <w:rsid w:val="00B075CF"/>
    <w:rPr>
      <w:color w:val="0000FF"/>
      <w:u w:val="single"/>
    </w:rPr>
  </w:style>
  <w:style w:type="paragraph" w:customStyle="1" w:styleId="Footnote">
    <w:name w:val="Footnote"/>
    <w:link w:val="Footnote0"/>
    <w:rsid w:val="00B075CF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B075CF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B075CF"/>
    <w:rPr>
      <w:b/>
      <w:sz w:val="28"/>
    </w:rPr>
  </w:style>
  <w:style w:type="character" w:customStyle="1" w:styleId="14">
    <w:name w:val="Оглавление 1 Знак"/>
    <w:link w:val="13"/>
    <w:rsid w:val="00B075C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075CF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B075C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075CF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B075C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075CF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B075C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075CF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B075CF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B075CF"/>
    <w:pPr>
      <w:jc w:val="both"/>
    </w:pPr>
    <w:rPr>
      <w:i/>
    </w:rPr>
  </w:style>
  <w:style w:type="character" w:customStyle="1" w:styleId="a5">
    <w:name w:val="Подзаголовок Знак"/>
    <w:link w:val="a4"/>
    <w:rsid w:val="00B075CF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B075CF"/>
    <w:pPr>
      <w:ind w:left="1800"/>
    </w:pPr>
    <w:rPr>
      <w:sz w:val="28"/>
    </w:rPr>
  </w:style>
  <w:style w:type="character" w:customStyle="1" w:styleId="toc100">
    <w:name w:val="toc 10"/>
    <w:link w:val="toc10"/>
    <w:rsid w:val="00B075CF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rsid w:val="00B075CF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sid w:val="00B075C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075C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075CF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lussy8101@gmail.com</cp:lastModifiedBy>
  <cp:revision>5</cp:revision>
  <dcterms:created xsi:type="dcterms:W3CDTF">2024-05-10T04:49:00Z</dcterms:created>
  <dcterms:modified xsi:type="dcterms:W3CDTF">2024-07-11T15:18:00Z</dcterms:modified>
</cp:coreProperties>
</file>